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29" w:rsidRDefault="00FA2F29" w:rsidP="00FA2F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FA2F29" w:rsidRDefault="00FA2F29" w:rsidP="00FA2F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8A1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«Ставропольский базовый медицинский колледж»</w:t>
      </w:r>
    </w:p>
    <w:p w:rsidR="00FA2F29" w:rsidRDefault="00FA2F29" w:rsidP="00FA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4" w:type="dxa"/>
        <w:tblLayout w:type="fixed"/>
        <w:tblLook w:val="04A0" w:firstRow="1" w:lastRow="0" w:firstColumn="1" w:lastColumn="0" w:noHBand="0" w:noVBand="1"/>
      </w:tblPr>
      <w:tblGrid>
        <w:gridCol w:w="5637"/>
        <w:gridCol w:w="4397"/>
      </w:tblGrid>
      <w:tr w:rsidR="00FA2F29" w:rsidTr="008A160B">
        <w:trPr>
          <w:trHeight w:val="2474"/>
        </w:trPr>
        <w:tc>
          <w:tcPr>
            <w:tcW w:w="5637" w:type="dxa"/>
          </w:tcPr>
          <w:p w:rsidR="00FA2F29" w:rsidRDefault="00FA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7" w:type="dxa"/>
            <w:hideMark/>
          </w:tcPr>
          <w:p w:rsidR="00FA2F29" w:rsidRDefault="00FA2F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A2F29" w:rsidRDefault="00FA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FA2F29" w:rsidRDefault="00FA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A2F29" w:rsidRDefault="00A13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«29» июня 2020</w:t>
            </w:r>
            <w:r w:rsidR="00FA2F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A2F29" w:rsidRDefault="00FA2F29" w:rsidP="00F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3A87" w:rsidRDefault="00A13A87" w:rsidP="00FA2F2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программаучебной дисциплины</w:t>
      </w:r>
    </w:p>
    <w:p w:rsidR="00FA2F29" w:rsidRDefault="00FA2F29" w:rsidP="00FA2F29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органическая химия</w:t>
      </w:r>
    </w:p>
    <w:p w:rsidR="00FA2F29" w:rsidRDefault="00FA2F29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специальности33.02.01 Фармация</w:t>
      </w:r>
    </w:p>
    <w:p w:rsidR="00FA2F29" w:rsidRDefault="00FA2F29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FA2F29" w:rsidRDefault="00FA2F29" w:rsidP="00FA2F2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A2F29" w:rsidRDefault="006F4509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</w:t>
      </w:r>
      <w:r w:rsidR="00FA2F2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A13A87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FA2F29" w:rsidRPr="00A13A87" w:rsidRDefault="00FA2F29" w:rsidP="00FA2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A8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FA2F29" w:rsidRPr="00A13A87" w:rsidRDefault="00FA2F29" w:rsidP="00FA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87" w:rsidRPr="00A13A87" w:rsidRDefault="00A13A87" w:rsidP="00FA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A13A87" w:rsidRDefault="00FA2F29" w:rsidP="00FA2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8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FA2F29" w:rsidRPr="00A13A87" w:rsidRDefault="00FA2F29" w:rsidP="00FA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87">
        <w:rPr>
          <w:rFonts w:ascii="Times New Roman" w:hAnsi="Times New Roman" w:cs="Times New Roman"/>
          <w:sz w:val="28"/>
          <w:szCs w:val="28"/>
        </w:rPr>
        <w:t>Женюх Н.Н.– преподаватель высшей квалификационной категории ЦМК естественно – научных дисциплин ГБПОУ СК «Ставропольский базовый медицинский колледж».</w:t>
      </w:r>
    </w:p>
    <w:p w:rsidR="00FA2F29" w:rsidRPr="00A13A87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29" w:rsidRPr="00A13A87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87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FA2F29" w:rsidRPr="00A13A87" w:rsidRDefault="00FA2F29" w:rsidP="00FA2F29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A13A8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A13A87">
        <w:rPr>
          <w:rFonts w:ascii="Times New Roman" w:hAnsi="Times New Roman" w:cs="Times New Roman"/>
          <w:sz w:val="28"/>
          <w:szCs w:val="28"/>
        </w:rPr>
        <w:t xml:space="preserve">ЦМК естественно – научных дисциплин </w:t>
      </w:r>
    </w:p>
    <w:p w:rsidR="00FA2F29" w:rsidRPr="00A13A87" w:rsidRDefault="00A13A87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87">
        <w:rPr>
          <w:rFonts w:ascii="Times New Roman" w:hAnsi="Times New Roman" w:cs="Times New Roman"/>
          <w:sz w:val="28"/>
          <w:szCs w:val="28"/>
        </w:rPr>
        <w:t>Протокол № 10 от 10.06.2020 г.</w:t>
      </w:r>
    </w:p>
    <w:p w:rsidR="00FA2F29" w:rsidRPr="00A13A87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A8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 w:rsidR="00A13A87" w:rsidRPr="00A13A87">
        <w:rPr>
          <w:rFonts w:ascii="Times New Roman" w:eastAsia="Times New Roman" w:hAnsi="Times New Roman" w:cs="Times New Roman"/>
          <w:sz w:val="28"/>
          <w:szCs w:val="28"/>
        </w:rPr>
        <w:t>_</w:t>
      </w:r>
      <w:r w:rsidR="00097F26" w:rsidRPr="00A13A87">
        <w:rPr>
          <w:rFonts w:ascii="Times New Roman" w:eastAsia="Times New Roman" w:hAnsi="Times New Roman" w:cs="Times New Roman"/>
          <w:sz w:val="28"/>
          <w:szCs w:val="28"/>
        </w:rPr>
        <w:t>_________Лукьянцев Е.В.</w:t>
      </w:r>
    </w:p>
    <w:p w:rsidR="00FA2F29" w:rsidRPr="00A13A87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0B" w:rsidRPr="00A13A87" w:rsidRDefault="008A160B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0B" w:rsidRPr="00A13A87" w:rsidRDefault="00FA2F29" w:rsidP="00FA2F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A87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FA2F29" w:rsidRPr="00A13A87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13A87">
        <w:rPr>
          <w:rFonts w:ascii="Times New Roman" w:hAnsi="Times New Roman" w:cs="Times New Roman"/>
          <w:sz w:val="28"/>
          <w:szCs w:val="28"/>
        </w:rPr>
        <w:t>1.Бачалова О.В.,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FA2F29" w:rsidRPr="00A13A87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13A8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3A87">
        <w:rPr>
          <w:rFonts w:ascii="Times New Roman" w:hAnsi="Times New Roman" w:cs="Times New Roman"/>
          <w:sz w:val="28"/>
          <w:szCs w:val="28"/>
        </w:rPr>
        <w:t>ЗинченкоЕ.С</w:t>
      </w:r>
      <w:proofErr w:type="spellEnd"/>
      <w:r w:rsidRPr="00A13A87">
        <w:rPr>
          <w:rFonts w:ascii="Times New Roman" w:hAnsi="Times New Roman" w:cs="Times New Roman"/>
          <w:sz w:val="28"/>
          <w:szCs w:val="28"/>
        </w:rPr>
        <w:t>., преподаватель высшей квалификационной категории ГБПОУ «Ставропольский колледж связи имени Героя Советского Союза В.А. Петрова.</w:t>
      </w:r>
    </w:p>
    <w:p w:rsidR="00BA4E4E" w:rsidRDefault="00BA4E4E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3657F5" w:rsidRDefault="003657F5">
      <w:r>
        <w:br w:type="page"/>
      </w:r>
    </w:p>
    <w:p w:rsidR="00FA2F29" w:rsidRPr="00FA2F29" w:rsidRDefault="00FA2F29" w:rsidP="00FA2F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СОДЕРЖАНИЕ</w:t>
      </w:r>
      <w:bookmarkStart w:id="0" w:name="_GoBack"/>
      <w:bookmarkEnd w:id="0"/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240"/>
      </w:tblGrid>
      <w:tr w:rsidR="00FA2F29" w:rsidRPr="003657F5" w:rsidTr="00A13A87">
        <w:tc>
          <w:tcPr>
            <w:tcW w:w="8897" w:type="dxa"/>
            <w:gridSpan w:val="2"/>
          </w:tcPr>
          <w:p w:rsidR="00FA2F29" w:rsidRPr="003657F5" w:rsidRDefault="00FA2F29" w:rsidP="00A13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A2F29" w:rsidRPr="003657F5" w:rsidRDefault="00FA2F29" w:rsidP="00A13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7F5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2D0C9A" w:rsidRPr="003657F5" w:rsidTr="00A13A87">
        <w:tc>
          <w:tcPr>
            <w:tcW w:w="959" w:type="dxa"/>
          </w:tcPr>
          <w:p w:rsidR="002D0C9A" w:rsidRPr="003657F5" w:rsidRDefault="002D0C9A" w:rsidP="002D0C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D0C9A" w:rsidRPr="003657F5" w:rsidRDefault="002D0C9A" w:rsidP="002D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F5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0" w:type="dxa"/>
          </w:tcPr>
          <w:p w:rsidR="002D0C9A" w:rsidRPr="0068070B" w:rsidRDefault="002D0C9A" w:rsidP="002D0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0C9A" w:rsidRPr="003657F5" w:rsidTr="00A13A87">
        <w:tc>
          <w:tcPr>
            <w:tcW w:w="959" w:type="dxa"/>
          </w:tcPr>
          <w:p w:rsidR="002D0C9A" w:rsidRPr="003657F5" w:rsidRDefault="002D0C9A" w:rsidP="002D0C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D0C9A" w:rsidRPr="003657F5" w:rsidRDefault="002D0C9A" w:rsidP="002D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F5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0" w:type="dxa"/>
          </w:tcPr>
          <w:p w:rsidR="002D0C9A" w:rsidRPr="0068070B" w:rsidRDefault="002D0C9A" w:rsidP="002D0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0C9A" w:rsidRPr="003657F5" w:rsidTr="00A13A87">
        <w:tc>
          <w:tcPr>
            <w:tcW w:w="959" w:type="dxa"/>
          </w:tcPr>
          <w:p w:rsidR="002D0C9A" w:rsidRPr="003657F5" w:rsidRDefault="002D0C9A" w:rsidP="002D0C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D0C9A" w:rsidRPr="003657F5" w:rsidRDefault="002D0C9A" w:rsidP="002D0C9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7F5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УЧЕБНОЙ ДИСЦИПЛИНЫ </w:t>
            </w:r>
          </w:p>
        </w:tc>
        <w:tc>
          <w:tcPr>
            <w:tcW w:w="1240" w:type="dxa"/>
          </w:tcPr>
          <w:p w:rsidR="002D0C9A" w:rsidRPr="0068070B" w:rsidRDefault="002D0C9A" w:rsidP="002D0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0C9A" w:rsidRPr="003657F5" w:rsidTr="00A13A87">
        <w:tc>
          <w:tcPr>
            <w:tcW w:w="959" w:type="dxa"/>
          </w:tcPr>
          <w:p w:rsidR="002D0C9A" w:rsidRPr="003657F5" w:rsidRDefault="002D0C9A" w:rsidP="002D0C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D0C9A" w:rsidRPr="003657F5" w:rsidRDefault="002D0C9A" w:rsidP="002D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F5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0" w:type="dxa"/>
          </w:tcPr>
          <w:p w:rsidR="002D0C9A" w:rsidRPr="0068070B" w:rsidRDefault="002D0C9A" w:rsidP="002D0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0C9A" w:rsidRPr="003657F5" w:rsidTr="00A13A87">
        <w:tc>
          <w:tcPr>
            <w:tcW w:w="959" w:type="dxa"/>
          </w:tcPr>
          <w:p w:rsidR="002D0C9A" w:rsidRPr="003657F5" w:rsidRDefault="002D0C9A" w:rsidP="002D0C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D0C9A" w:rsidRPr="003657F5" w:rsidRDefault="002D0C9A" w:rsidP="002D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F5"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240" w:type="dxa"/>
          </w:tcPr>
          <w:p w:rsidR="002D0C9A" w:rsidRPr="0068070B" w:rsidRDefault="002D0C9A" w:rsidP="002D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A2F29" w:rsidRPr="00FA2F29" w:rsidRDefault="00FA2F29" w:rsidP="00FA2F2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2F29" w:rsidRPr="00FA2F29" w:rsidRDefault="003657F5" w:rsidP="003657F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ПРОГРАММЫ УЧЕБНОЙ 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FA2F29" w:rsidRPr="00FA2F29" w:rsidRDefault="003657F5" w:rsidP="00FA2F2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«Органическая химия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3657F5" w:rsidRDefault="003657F5" w:rsidP="00FA2F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Область применения программы: </w:t>
      </w:r>
      <w:r w:rsidR="00FA2F29" w:rsidRPr="00FA2F29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33.02.01 Фармация.</w:t>
      </w:r>
    </w:p>
    <w:p w:rsidR="00FA2F29" w:rsidRPr="003657F5" w:rsidRDefault="00FA2F29" w:rsidP="00FA2F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1.2</w:t>
      </w:r>
      <w:r w:rsidRPr="00FA2F29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  <w:r w:rsidR="003657F5">
        <w:rPr>
          <w:rFonts w:ascii="Times New Roman" w:hAnsi="Times New Roman" w:cs="Times New Roman"/>
          <w:spacing w:val="-2"/>
          <w:sz w:val="28"/>
          <w:szCs w:val="28"/>
        </w:rPr>
        <w:t xml:space="preserve"> Дисциплина</w:t>
      </w:r>
      <w:r w:rsidRPr="00FA2F29">
        <w:rPr>
          <w:rFonts w:ascii="Times New Roman" w:hAnsi="Times New Roman" w:cs="Times New Roman"/>
          <w:sz w:val="28"/>
          <w:szCs w:val="28"/>
        </w:rPr>
        <w:t xml:space="preserve"> «Органическая химия» входит в состав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общепрофессиональных дис</w:t>
      </w:r>
      <w:r w:rsidR="003657F5">
        <w:rPr>
          <w:rFonts w:ascii="Times New Roman" w:hAnsi="Times New Roman" w:cs="Times New Roman"/>
          <w:color w:val="000000" w:themeColor="text1"/>
          <w:sz w:val="28"/>
          <w:szCs w:val="28"/>
        </w:rPr>
        <w:t>циплин профессионального цикла.</w:t>
      </w:r>
    </w:p>
    <w:p w:rsidR="00FA2F29" w:rsidRPr="00FA2F29" w:rsidRDefault="00FA2F29" w:rsidP="00FA2F29">
      <w:pPr>
        <w:pStyle w:val="a3"/>
        <w:spacing w:after="0"/>
        <w:jc w:val="both"/>
        <w:rPr>
          <w:b/>
          <w:sz w:val="28"/>
          <w:szCs w:val="28"/>
        </w:rPr>
      </w:pPr>
      <w:r w:rsidRPr="00FA2F29">
        <w:rPr>
          <w:b/>
          <w:sz w:val="28"/>
          <w:szCs w:val="28"/>
        </w:rPr>
        <w:t>1.3</w:t>
      </w:r>
      <w:r w:rsidRPr="00FA2F2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FA2F29" w:rsidRPr="00FA2F29" w:rsidRDefault="00FA2F29" w:rsidP="0036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A2F29">
        <w:rPr>
          <w:rFonts w:ascii="Times New Roman" w:hAnsi="Times New Roman" w:cs="Times New Roman"/>
          <w:bCs/>
          <w:sz w:val="28"/>
          <w:szCs w:val="28"/>
        </w:rPr>
        <w:t>должен уметь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идентифицировать органические вещества, в том числе лекарственные, по физико-химическим свойствам;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классифицировать органические вещества по кислотно–основным свойствам;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составлять формулы органических соединений и давать им названия.</w:t>
      </w:r>
    </w:p>
    <w:p w:rsidR="003657F5" w:rsidRDefault="003657F5" w:rsidP="003657F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3657F5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A2F29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теорию А.М. Бутлерова;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строение и реакционные способности органических соединений;</w:t>
      </w:r>
    </w:p>
    <w:p w:rsidR="00FA2F29" w:rsidRPr="00FA2F29" w:rsidRDefault="00FA2F29" w:rsidP="00365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способы получения органических соединений.</w:t>
      </w:r>
    </w:p>
    <w:p w:rsidR="003657F5" w:rsidRDefault="003657F5" w:rsidP="0036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36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Фармацевт должен обладать общими компетенциями, включающими в себя способность (по базовой подготовке):</w:t>
      </w:r>
    </w:p>
    <w:p w:rsidR="00FA2F29" w:rsidRPr="00FA2F29" w:rsidRDefault="00FA2F29" w:rsidP="00FA2F2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2F29" w:rsidRPr="00FA2F29" w:rsidRDefault="00FA2F29" w:rsidP="00FA2F2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657F5" w:rsidRDefault="00FA2F29" w:rsidP="003657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F5">
        <w:rPr>
          <w:rFonts w:ascii="Times New Roman" w:hAnsi="Times New Roman" w:cs="Times New Roman"/>
          <w:b/>
          <w:sz w:val="28"/>
          <w:szCs w:val="28"/>
        </w:rPr>
        <w:t>Фармацевт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FA2F29" w:rsidRPr="003657F5" w:rsidRDefault="00FA2F29" w:rsidP="003657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Fonts w:ascii="Times New Roman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A2F29" w:rsidRPr="00FA2F29" w:rsidRDefault="00FA2F29" w:rsidP="003657F5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A2F29" w:rsidRPr="00FA2F29" w:rsidRDefault="00FA2F29" w:rsidP="003657F5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FA2F29" w:rsidRPr="00FA2F29" w:rsidRDefault="00FA2F29" w:rsidP="003657F5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FA2F29" w:rsidRPr="00FA2F29" w:rsidRDefault="00FA2F29" w:rsidP="003657F5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2.3. Владеть обязательными видами внутриаптечного контроля лекарственных средств.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120 часов, в том числе: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ab/>
        <w:t>обязательной аудиторной учебной нагрузки обучающегося 80 часов;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ab/>
        <w:t>самостоятельной работы обучающегося 40 часов.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br w:type="page"/>
      </w:r>
      <w:r w:rsidR="003657F5">
        <w:rPr>
          <w:rFonts w:ascii="Times New Roman" w:hAnsi="Times New Roman" w:cs="Times New Roman"/>
          <w:b/>
          <w:sz w:val="28"/>
          <w:szCs w:val="28"/>
        </w:rPr>
        <w:t>2</w:t>
      </w:r>
      <w:r w:rsidRPr="00FA2F29">
        <w:rPr>
          <w:rFonts w:ascii="Times New Roman" w:hAnsi="Times New Roman" w:cs="Times New Roman"/>
          <w:b/>
          <w:sz w:val="28"/>
          <w:szCs w:val="28"/>
        </w:rPr>
        <w:t>.</w:t>
      </w:r>
      <w:r w:rsidRPr="00FA2F29">
        <w:rPr>
          <w:rFonts w:ascii="Times New Roman" w:hAnsi="Times New Roman" w:cs="Times New Roman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3657F5">
        <w:rPr>
          <w:rFonts w:ascii="Times New Roman" w:hAnsi="Times New Roman" w:cs="Times New Roman"/>
          <w:b/>
          <w:bCs/>
          <w:sz w:val="28"/>
          <w:szCs w:val="28"/>
        </w:rPr>
        <w:t xml:space="preserve"> И ПРИМЕРНОЕ СОДЕРЖАНИЕ УЧЕБНОЙ 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FA2F29" w:rsidRPr="00FA2F29" w:rsidRDefault="003657F5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ОРГАНИЧЕСКАЯ ХИМИЯ</w:t>
      </w:r>
    </w:p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3657F5" w:rsidP="00365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работы:</w:t>
      </w:r>
    </w:p>
    <w:p w:rsidR="00FA2F29" w:rsidRPr="00FA2F29" w:rsidRDefault="00FA2F29" w:rsidP="00FA2F29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FA2F29" w:rsidRPr="00FA2F29" w:rsidTr="003657F5">
        <w:trPr>
          <w:jc w:val="center"/>
        </w:trPr>
        <w:tc>
          <w:tcPr>
            <w:tcW w:w="7560" w:type="dxa"/>
            <w:vAlign w:val="center"/>
          </w:tcPr>
          <w:p w:rsidR="00FA2F29" w:rsidRPr="00FA2F29" w:rsidRDefault="00FA2F29" w:rsidP="003657F5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vAlign w:val="center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2F29" w:rsidRPr="00FA2F29" w:rsidTr="003657F5">
        <w:trPr>
          <w:jc w:val="center"/>
        </w:trPr>
        <w:tc>
          <w:tcPr>
            <w:tcW w:w="7560" w:type="dxa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экзамена-</w:t>
            </w:r>
          </w:p>
        </w:tc>
        <w:tc>
          <w:tcPr>
            <w:tcW w:w="2340" w:type="dxa"/>
          </w:tcPr>
          <w:p w:rsidR="00FA2F29" w:rsidRPr="00FA2F29" w:rsidRDefault="00FA2F29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FA2F29" w:rsidP="00FA2F29">
      <w:pPr>
        <w:pStyle w:val="3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  <w:sectPr w:rsidR="00FA2F29" w:rsidRPr="00FA2F29" w:rsidSect="00A13A87">
          <w:footerReference w:type="even" r:id="rId7"/>
          <w:footerReference w:type="default" r:id="rId8"/>
          <w:pgSz w:w="11906" w:h="16838"/>
          <w:pgMar w:top="1134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FA2F29" w:rsidRPr="00FA2F29" w:rsidRDefault="00FA2F29" w:rsidP="00FA2F29">
      <w:pPr>
        <w:pStyle w:val="a3"/>
        <w:rPr>
          <w:b/>
          <w:sz w:val="28"/>
          <w:szCs w:val="28"/>
        </w:rPr>
      </w:pPr>
      <w:r w:rsidRPr="00FA2F29">
        <w:rPr>
          <w:b/>
          <w:sz w:val="28"/>
          <w:szCs w:val="28"/>
        </w:rPr>
        <w:t xml:space="preserve">                    2.2   Тематический план и содержание учебной дисциплины «Органическая химия».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639"/>
        <w:gridCol w:w="992"/>
        <w:gridCol w:w="1418"/>
      </w:tblGrid>
      <w:tr w:rsidR="00FA2F29" w:rsidRPr="00FA2F29" w:rsidTr="00A13A87">
        <w:tc>
          <w:tcPr>
            <w:tcW w:w="2410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обучающегося, курсовых работ(проект) </w:t>
            </w:r>
            <w:r w:rsidRPr="00FA2F2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A2F29" w:rsidRPr="00FA2F29" w:rsidTr="00A13A87">
        <w:tc>
          <w:tcPr>
            <w:tcW w:w="2410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органической химии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>Предмет и задачи органической химии. Классификация и номенклатура органических соединений. Понятие о функциональных группах. Основные классы органических соединений. Теория строения А.М. Бутлерова. Электронная структура атома углерода и химические связи. Взаимное влияние атомов в молекулах органических соединений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ОК-2, ПК-1.6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trHeight w:val="447"/>
        </w:trPr>
        <w:tc>
          <w:tcPr>
            <w:tcW w:w="2410" w:type="dxa"/>
          </w:tcPr>
          <w:p w:rsidR="00FA2F29" w:rsidRPr="00FA2F29" w:rsidRDefault="00FA2F29" w:rsidP="00A13A87">
            <w:pPr>
              <w:pStyle w:val="1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2F29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Углеводороды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487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Гомологический ряд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Номенклатура и изомерия. Радикалы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Способы получения (из солей карбоновых кислот, реакция </w:t>
            </w:r>
            <w:proofErr w:type="spellStart"/>
            <w:r w:rsidRPr="00FA2F29">
              <w:rPr>
                <w:sz w:val="28"/>
                <w:szCs w:val="28"/>
              </w:rPr>
              <w:t>Вюрца</w:t>
            </w:r>
            <w:proofErr w:type="spellEnd"/>
            <w:r w:rsidRPr="00FA2F29">
              <w:rPr>
                <w:sz w:val="28"/>
                <w:szCs w:val="28"/>
              </w:rPr>
              <w:t xml:space="preserve">). Тетраэдрическое строение атома углерода. </w:t>
            </w:r>
            <w:proofErr w:type="gramStart"/>
            <w:r w:rsidRPr="00FA2F29">
              <w:rPr>
                <w:sz w:val="28"/>
                <w:szCs w:val="28"/>
              </w:rPr>
              <w:t xml:space="preserve">Образование </w:t>
            </w:r>
            <w:r w:rsidRPr="00FA2F29">
              <w:rPr>
                <w:sz w:val="28"/>
                <w:szCs w:val="28"/>
              </w:rPr>
              <w:sym w:font="Symbol" w:char="F064"/>
            </w:r>
            <w:r w:rsidRPr="00FA2F29">
              <w:rPr>
                <w:sz w:val="28"/>
                <w:szCs w:val="28"/>
              </w:rPr>
              <w:t xml:space="preserve"> -</w:t>
            </w:r>
            <w:proofErr w:type="gramEnd"/>
            <w:r w:rsidRPr="00FA2F29">
              <w:rPr>
                <w:sz w:val="28"/>
                <w:szCs w:val="28"/>
              </w:rPr>
              <w:t xml:space="preserve"> связей. Реакции </w:t>
            </w:r>
            <w:proofErr w:type="spellStart"/>
            <w:r w:rsidRPr="00FA2F29">
              <w:rPr>
                <w:sz w:val="28"/>
                <w:szCs w:val="28"/>
              </w:rPr>
              <w:t>свободнорадикального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замещения, окисление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633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ind w:left="2868" w:hanging="2868"/>
              <w:jc w:val="both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Практическое занятие</w:t>
            </w:r>
            <w:r w:rsidRPr="00FA2F29">
              <w:rPr>
                <w:sz w:val="28"/>
                <w:szCs w:val="28"/>
              </w:rPr>
              <w:t xml:space="preserve">: </w:t>
            </w:r>
          </w:p>
          <w:p w:rsidR="00FA2F29" w:rsidRPr="00FA2F29" w:rsidRDefault="00FA2F29" w:rsidP="00A13A87">
            <w:pPr>
              <w:pStyle w:val="a3"/>
              <w:spacing w:after="0"/>
              <w:ind w:left="2868" w:hanging="2868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Алканы</w:t>
            </w:r>
            <w:proofErr w:type="spellEnd"/>
            <w:r w:rsidRPr="00FA2F29">
              <w:rPr>
                <w:sz w:val="28"/>
                <w:szCs w:val="28"/>
              </w:rPr>
              <w:t xml:space="preserve">: </w:t>
            </w:r>
            <w:r w:rsidRPr="00FA2F29">
              <w:rPr>
                <w:b/>
                <w:i/>
                <w:sz w:val="28"/>
                <w:szCs w:val="28"/>
              </w:rPr>
              <w:t>строение, номенклатура, способы получения, химические свойства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pStyle w:val="a3"/>
              <w:spacing w:after="0"/>
              <w:ind w:left="2868" w:hanging="2868"/>
              <w:jc w:val="both"/>
              <w:rPr>
                <w:b/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  </w:t>
            </w:r>
            <w:r w:rsidRPr="00FA2F29">
              <w:rPr>
                <w:b/>
                <w:sz w:val="28"/>
                <w:szCs w:val="28"/>
              </w:rPr>
              <w:t>-Решение расчетных задач и упражнений.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138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ind w:left="2868" w:hanging="2868"/>
              <w:jc w:val="both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 xml:space="preserve">Самостоятельная работа обучающихся: </w:t>
            </w:r>
          </w:p>
          <w:p w:rsidR="00FA2F29" w:rsidRPr="00FA2F29" w:rsidRDefault="00FA2F29" w:rsidP="00A13A87">
            <w:pPr>
              <w:pStyle w:val="a3"/>
              <w:spacing w:after="0"/>
              <w:ind w:left="317" w:hanging="317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"Природные источники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Отдельные представители: вазелин, вазелиновое масло, парафин". </w:t>
            </w:r>
          </w:p>
          <w:p w:rsidR="00FA2F29" w:rsidRPr="00FA2F29" w:rsidRDefault="00FA2F29" w:rsidP="00A13A87">
            <w:pPr>
              <w:pStyle w:val="a3"/>
              <w:spacing w:after="0"/>
              <w:ind w:left="317" w:hanging="317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Упражнение в номенклатуре и по составлению формул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>, цепочки превращений.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537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Гомологический ряд, номенклатура </w:t>
            </w:r>
            <w:proofErr w:type="spellStart"/>
            <w:r w:rsidRPr="00FA2F29">
              <w:rPr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sz w:val="28"/>
                <w:szCs w:val="28"/>
              </w:rPr>
              <w:t xml:space="preserve">. Строение на примере этилена. </w:t>
            </w:r>
            <w:proofErr w:type="gramStart"/>
            <w:r w:rsidRPr="00FA2F29">
              <w:rPr>
                <w:sz w:val="28"/>
                <w:szCs w:val="28"/>
              </w:rPr>
              <w:t xml:space="preserve">Образование </w:t>
            </w:r>
            <w:r w:rsidRPr="00FA2F29">
              <w:rPr>
                <w:sz w:val="28"/>
                <w:szCs w:val="28"/>
              </w:rPr>
              <w:sym w:font="Symbol" w:char="F070"/>
            </w:r>
            <w:r w:rsidRPr="00FA2F29">
              <w:rPr>
                <w:sz w:val="28"/>
                <w:szCs w:val="28"/>
              </w:rPr>
              <w:t xml:space="preserve"> -</w:t>
            </w:r>
            <w:proofErr w:type="gramEnd"/>
            <w:r w:rsidRPr="00FA2F29">
              <w:rPr>
                <w:sz w:val="28"/>
                <w:szCs w:val="28"/>
              </w:rPr>
              <w:t xml:space="preserve"> связи. Структурная и пространственная изомерия. Способы получения – реакции элиминирования. Химические свойства (реакции присоединения, реакции окисления). Правила А.М. Зайцева и В.В. Марковникова.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A13A87">
        <w:trPr>
          <w:cantSplit/>
          <w:trHeight w:val="572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занятие: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Алкены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расчетных задач и упражнений;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-решение экспериментальных задач.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89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"Природные источники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. Отдельные представители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    о полимерах и их применение." </w:t>
            </w:r>
          </w:p>
          <w:p w:rsidR="00FA2F29" w:rsidRPr="00FA2F29" w:rsidRDefault="00FA2F29" w:rsidP="00A13A87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номенклатуре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 Упражнения по выполнению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408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   Гомологический ряд, номенклатура, изомерия. Строение на примере ацетилена. Образование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- связей. Способы получения. Химические свойства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(реакции присоединения, окисления, восстановления, кислотные свойства).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A13A87">
        <w:trPr>
          <w:cantSplit/>
          <w:trHeight w:val="36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10"/>
              <w:rPr>
                <w:bCs/>
                <w:sz w:val="28"/>
                <w:szCs w:val="28"/>
              </w:rPr>
            </w:pPr>
            <w:r w:rsidRPr="00FA2F29">
              <w:rPr>
                <w:b/>
                <w:bCs/>
                <w:sz w:val="28"/>
                <w:szCs w:val="28"/>
              </w:rPr>
              <w:t>Практическое занятие:</w:t>
            </w:r>
            <w:r w:rsidRPr="00FA2F29">
              <w:rPr>
                <w:bCs/>
                <w:sz w:val="28"/>
                <w:szCs w:val="28"/>
              </w:rPr>
              <w:t xml:space="preserve"> "</w:t>
            </w:r>
            <w:proofErr w:type="spellStart"/>
            <w:r w:rsidRPr="00FA2F29">
              <w:rPr>
                <w:b/>
                <w:bCs/>
                <w:i/>
                <w:sz w:val="28"/>
                <w:szCs w:val="28"/>
              </w:rPr>
              <w:t>Алкины</w:t>
            </w:r>
            <w:proofErr w:type="spellEnd"/>
            <w:r w:rsidRPr="00FA2F29">
              <w:rPr>
                <w:bCs/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022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"Отдельные представители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, их применение".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831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Тема 2.4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Классификация, номенклатура и изомерия </w:t>
            </w:r>
            <w:proofErr w:type="spellStart"/>
            <w:r w:rsidRPr="00FA2F29">
              <w:rPr>
                <w:sz w:val="28"/>
                <w:szCs w:val="28"/>
              </w:rPr>
              <w:t>аренов</w:t>
            </w:r>
            <w:proofErr w:type="spellEnd"/>
            <w:r w:rsidRPr="00FA2F29">
              <w:rPr>
                <w:sz w:val="28"/>
                <w:szCs w:val="28"/>
              </w:rPr>
              <w:t xml:space="preserve">. Строение бензола, признаки ароматичности, правило Хюккеля. Реакции </w:t>
            </w:r>
            <w:proofErr w:type="spellStart"/>
            <w:r w:rsidRPr="00FA2F29">
              <w:rPr>
                <w:sz w:val="28"/>
                <w:szCs w:val="28"/>
              </w:rPr>
              <w:t>электрофильного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замещения. </w:t>
            </w:r>
            <w:proofErr w:type="spellStart"/>
            <w:r w:rsidRPr="00FA2F29">
              <w:rPr>
                <w:sz w:val="28"/>
                <w:szCs w:val="28"/>
              </w:rPr>
              <w:t>Электронодонорные</w:t>
            </w:r>
            <w:proofErr w:type="spellEnd"/>
            <w:r w:rsidRPr="00FA2F29">
              <w:rPr>
                <w:sz w:val="28"/>
                <w:szCs w:val="28"/>
              </w:rPr>
              <w:t xml:space="preserve"> (</w:t>
            </w:r>
            <w:r w:rsidRPr="00FA2F29">
              <w:rPr>
                <w:sz w:val="28"/>
                <w:szCs w:val="28"/>
                <w:lang w:val="en-US"/>
              </w:rPr>
              <w:t>I</w:t>
            </w:r>
            <w:r w:rsidRPr="00FA2F29">
              <w:rPr>
                <w:sz w:val="28"/>
                <w:szCs w:val="28"/>
              </w:rPr>
              <w:t xml:space="preserve"> рода) и электроноакцепторные (</w:t>
            </w:r>
            <w:r w:rsidRPr="00FA2F29">
              <w:rPr>
                <w:sz w:val="28"/>
                <w:szCs w:val="28"/>
                <w:lang w:val="en-US"/>
              </w:rPr>
              <w:t>II</w:t>
            </w:r>
            <w:r w:rsidRPr="00FA2F29">
              <w:rPr>
                <w:sz w:val="28"/>
                <w:szCs w:val="28"/>
              </w:rPr>
              <w:t xml:space="preserve"> рода) заместители, их направляющее действие в реакциях </w:t>
            </w:r>
            <w:r w:rsidRPr="00FA2F29">
              <w:rPr>
                <w:sz w:val="28"/>
                <w:szCs w:val="28"/>
                <w:lang w:val="en-US"/>
              </w:rPr>
              <w:t>S</w:t>
            </w:r>
            <w:r w:rsidRPr="00FA2F29">
              <w:rPr>
                <w:sz w:val="28"/>
                <w:szCs w:val="28"/>
                <w:vertAlign w:val="subscript"/>
                <w:lang w:val="en-US"/>
              </w:rPr>
              <w:t>E</w:t>
            </w:r>
            <w:r w:rsidRPr="00FA2F29">
              <w:rPr>
                <w:sz w:val="28"/>
                <w:szCs w:val="28"/>
                <w:vertAlign w:val="subscript"/>
              </w:rPr>
              <w:softHyphen/>
              <w:t xml:space="preserve"> </w:t>
            </w:r>
            <w:r w:rsidRPr="00FA2F29">
              <w:rPr>
                <w:sz w:val="28"/>
                <w:szCs w:val="28"/>
                <w:vertAlign w:val="subscript"/>
              </w:rPr>
              <w:softHyphen/>
              <w:t>,</w:t>
            </w:r>
            <w:r w:rsidRPr="00FA2F29">
              <w:rPr>
                <w:sz w:val="28"/>
                <w:szCs w:val="28"/>
              </w:rPr>
              <w:t xml:space="preserve"> Реакции окисления, восстановления, боковой </w:t>
            </w:r>
            <w:proofErr w:type="spellStart"/>
            <w:r w:rsidRPr="00FA2F29">
              <w:rPr>
                <w:sz w:val="28"/>
                <w:szCs w:val="28"/>
              </w:rPr>
              <w:t>уепи</w:t>
            </w:r>
            <w:proofErr w:type="spellEnd"/>
            <w:r w:rsidRPr="00FA2F29">
              <w:rPr>
                <w:sz w:val="28"/>
                <w:szCs w:val="28"/>
              </w:rPr>
              <w:t>. Применение бензола, толуола, фенантрена в синтезе лекарственных веществ.</w:t>
            </w: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4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r w:rsidRPr="00FA2F29">
              <w:rPr>
                <w:b/>
                <w:i/>
                <w:sz w:val="28"/>
                <w:szCs w:val="28"/>
              </w:rPr>
              <w:t>Арены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</w:t>
            </w:r>
            <w:r w:rsidRPr="00FA2F29">
              <w:rPr>
                <w:b/>
                <w:sz w:val="28"/>
                <w:szCs w:val="28"/>
              </w:rPr>
              <w:t>- решение расчетных задач;</w:t>
            </w: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решение экспериментальных задач.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768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a3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" Упражнения: выполнение заданий, цепочек переходов".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trHeight w:val="671"/>
        </w:trPr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Обобщение по теме "Углеводороды"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proofErr w:type="gram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тема :</w:t>
            </w:r>
            <w:proofErr w:type="gram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"Углеводороды"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F29" w:rsidRPr="00FA2F29" w:rsidTr="00A13A87">
        <w:trPr>
          <w:trHeight w:val="671"/>
        </w:trPr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ОК-2, ОК-3, ПК-1.6,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pStyle w:val="1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2F29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>Гомофункциональные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>гетерофункциональные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соединения.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811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Галогенопроизвод-ные</w:t>
            </w:r>
            <w:proofErr w:type="spellEnd"/>
            <w:proofErr w:type="gram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углеводородов.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Классификация. Номенклатура: </w:t>
            </w:r>
            <w:proofErr w:type="spellStart"/>
            <w:r w:rsidRPr="00FA2F29">
              <w:rPr>
                <w:sz w:val="28"/>
                <w:szCs w:val="28"/>
              </w:rPr>
              <w:t>радикало</w:t>
            </w:r>
            <w:proofErr w:type="spellEnd"/>
            <w:r w:rsidRPr="00FA2F29">
              <w:rPr>
                <w:sz w:val="28"/>
                <w:szCs w:val="28"/>
              </w:rPr>
              <w:t xml:space="preserve"> – функциональная и заместительная. Зависимость свойств </w:t>
            </w:r>
            <w:proofErr w:type="spellStart"/>
            <w:r w:rsidRPr="00FA2F29">
              <w:rPr>
                <w:sz w:val="28"/>
                <w:szCs w:val="28"/>
              </w:rPr>
              <w:t>галогеналканов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 от строения радикала и галогена. Реакции нуклеофильного замещения (гидролиз, </w:t>
            </w:r>
            <w:proofErr w:type="spellStart"/>
            <w:r w:rsidRPr="00FA2F29">
              <w:rPr>
                <w:sz w:val="28"/>
                <w:szCs w:val="28"/>
              </w:rPr>
              <w:t>аммонолиз</w:t>
            </w:r>
            <w:proofErr w:type="spellEnd"/>
            <w:r w:rsidRPr="00FA2F29">
              <w:rPr>
                <w:sz w:val="28"/>
                <w:szCs w:val="28"/>
              </w:rPr>
              <w:t xml:space="preserve">, взаимодействие с солями </w:t>
            </w:r>
            <w:proofErr w:type="spellStart"/>
            <w:r w:rsidRPr="00FA2F29">
              <w:rPr>
                <w:sz w:val="28"/>
                <w:szCs w:val="28"/>
              </w:rPr>
              <w:t>циановодородной</w:t>
            </w:r>
            <w:proofErr w:type="spellEnd"/>
            <w:r w:rsidRPr="00FA2F29">
              <w:rPr>
                <w:sz w:val="28"/>
                <w:szCs w:val="28"/>
              </w:rPr>
              <w:t xml:space="preserve"> кислоты). Реакции элиминирования. Реакции ароматических галогенопроизводных.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36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Галогеналканы</w:t>
            </w:r>
            <w:proofErr w:type="spellEnd"/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выполнение опытов.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892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"</w:t>
            </w:r>
            <w:proofErr w:type="spellStart"/>
            <w:r w:rsidRPr="00FA2F29">
              <w:rPr>
                <w:sz w:val="28"/>
                <w:szCs w:val="28"/>
              </w:rPr>
              <w:t>Хлорэтан</w:t>
            </w:r>
            <w:proofErr w:type="spellEnd"/>
            <w:r w:rsidRPr="00FA2F29">
              <w:rPr>
                <w:sz w:val="28"/>
                <w:szCs w:val="28"/>
              </w:rPr>
              <w:t>, хлороформ, йодоформ. Применение в медицине и   фармации".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77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Кислотно – основные свойства органических соединений.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Современные представления о кислотах и основаниях. Теория </w:t>
            </w:r>
            <w:proofErr w:type="spellStart"/>
            <w:r w:rsidRPr="00FA2F29">
              <w:rPr>
                <w:sz w:val="28"/>
                <w:szCs w:val="28"/>
              </w:rPr>
              <w:t>Бренстеда</w:t>
            </w:r>
            <w:proofErr w:type="spellEnd"/>
            <w:r w:rsidRPr="00FA2F29">
              <w:rPr>
                <w:sz w:val="28"/>
                <w:szCs w:val="28"/>
              </w:rPr>
              <w:t xml:space="preserve"> - </w:t>
            </w:r>
            <w:proofErr w:type="spellStart"/>
            <w:r w:rsidRPr="00FA2F29">
              <w:rPr>
                <w:sz w:val="28"/>
                <w:szCs w:val="28"/>
              </w:rPr>
              <w:t>Лоури</w:t>
            </w:r>
            <w:proofErr w:type="spellEnd"/>
            <w:r w:rsidRPr="00FA2F29">
              <w:rPr>
                <w:sz w:val="28"/>
                <w:szCs w:val="28"/>
              </w:rPr>
              <w:t>. Основные типы органических кислот и оснований. Сопряженные кислоты и основания.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7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"Работа с учебной литературой по кислотным и основным свойствам органических соединений (в том числе и лекарственных препаратов).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335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 спиртов. Гомологический ряд предельных одноатомных спиртов. </w:t>
            </w:r>
            <w:proofErr w:type="spellStart"/>
            <w:r w:rsidRPr="00FA2F29">
              <w:rPr>
                <w:sz w:val="28"/>
                <w:szCs w:val="28"/>
              </w:rPr>
              <w:t>Радикало</w:t>
            </w:r>
            <w:proofErr w:type="spellEnd"/>
            <w:r w:rsidRPr="00FA2F29">
              <w:rPr>
                <w:sz w:val="28"/>
                <w:szCs w:val="28"/>
              </w:rPr>
              <w:t xml:space="preserve"> – функциональная и заместительная номенклатура спиртов. Способы получения одноатомных спиртов. </w:t>
            </w:r>
            <w:proofErr w:type="spellStart"/>
            <w:r w:rsidRPr="00FA2F29">
              <w:rPr>
                <w:sz w:val="28"/>
                <w:szCs w:val="28"/>
              </w:rPr>
              <w:t>Межмолякулярная</w:t>
            </w:r>
            <w:proofErr w:type="spellEnd"/>
            <w:r w:rsidRPr="00FA2F29">
              <w:rPr>
                <w:sz w:val="28"/>
                <w:szCs w:val="28"/>
              </w:rPr>
              <w:t xml:space="preserve"> водородная связь. Химические свойства: кислотно – основные свойства, реакции нуклеофильного замещения, дегидратации, окисления, восстановления. Сравнительная характеристика одноатомных и многоатомных спиртов. Этанол, глицерин.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697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Спирты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675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616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3.4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Фенолы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Классификация, номенклатура, способы получения и химические свойства одноатомных фенолов в сопоставлении со спиртами. Кислотные свойства. Реакции нуклеофильного замещения (взаимодействие с галогенопроизводными). Качественные реакции на фенолы.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4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Фенолы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22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"Фенол, резорцин, пирокатехин, гидрохинон, применение в медицине".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024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Оксосоединения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705" w:hanging="705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705" w:hanging="705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Электронное строение </w:t>
            </w:r>
            <w:proofErr w:type="spellStart"/>
            <w:r w:rsidRPr="00FA2F29">
              <w:rPr>
                <w:sz w:val="28"/>
                <w:szCs w:val="28"/>
              </w:rPr>
              <w:t>оксо</w:t>
            </w:r>
            <w:proofErr w:type="spellEnd"/>
            <w:r w:rsidRPr="00FA2F29">
              <w:rPr>
                <w:sz w:val="28"/>
                <w:szCs w:val="28"/>
              </w:rPr>
              <w:t xml:space="preserve"> – группы. Номенклатура, способы получения альдегидов. Реакции нуклеофильного присоединения (взаимодействие с цианидами металлов, спиртами, производными аммиака; окисление, восстановление.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88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r w:rsidRPr="00FA2F29">
              <w:rPr>
                <w:b/>
                <w:i/>
                <w:sz w:val="28"/>
                <w:szCs w:val="28"/>
              </w:rPr>
              <w:t>Альдегиды</w:t>
            </w:r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8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"Формальдегид,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гексаметилентетрамин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 Применение в медицине, фармации.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845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3.6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Классификация карбоновых кислот. Номенклатура. Способы получения монокарбоновых и дикарбоновых кислот. Строение карбоксильной группы. Химические свойства. Кислотность, реакции этерификации, образование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галогенангидридов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, амидов по одной и двум карбоксильным группам. Специфические реакции дикарбоновых кислот.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33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Карбоновые кислоты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61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Муравьиная кислота, ее отличие от других карбоновых кислот. Уксусная кислота. Щавелевая кислота.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Малоновая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кислота. Янтарная кислота. Применение в медицине.</w:t>
            </w:r>
          </w:p>
          <w:p w:rsidR="00FA2F29" w:rsidRPr="00FA2F29" w:rsidRDefault="00FA2F29" w:rsidP="00A13A87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123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3.7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Амины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учебного материала:</w:t>
            </w:r>
          </w:p>
          <w:p w:rsidR="00FA2F29" w:rsidRPr="00FA2F29" w:rsidRDefault="00FA2F29" w:rsidP="00A13A87">
            <w:pPr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Классификация аминов. Номенклатура. Способы получения. Физические свойства. Взаимное влияние атомов в аминах.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Основность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. Анилин. Химические свойства алифатических аминов.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5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Амины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решение экспериментальных задач;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8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Сульфаниловая кислота. Применение сульфаниламидных препаратов.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86"/>
        </w:trPr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Монофункциональные соединения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114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3.8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Азо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диазосоединения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  Реакции </w:t>
            </w:r>
            <w:proofErr w:type="spellStart"/>
            <w:r w:rsidRPr="00FA2F29">
              <w:rPr>
                <w:sz w:val="28"/>
                <w:szCs w:val="28"/>
              </w:rPr>
              <w:t>диазотирования</w:t>
            </w:r>
            <w:proofErr w:type="spellEnd"/>
            <w:r w:rsidRPr="00FA2F29">
              <w:rPr>
                <w:sz w:val="28"/>
                <w:szCs w:val="28"/>
              </w:rPr>
              <w:t xml:space="preserve"> первичных ароматических аминов. Строение солей </w:t>
            </w:r>
            <w:proofErr w:type="spellStart"/>
            <w:r w:rsidRPr="00FA2F29">
              <w:rPr>
                <w:sz w:val="28"/>
                <w:szCs w:val="28"/>
              </w:rPr>
              <w:t>диазония</w:t>
            </w:r>
            <w:proofErr w:type="spellEnd"/>
            <w:r w:rsidRPr="00FA2F29">
              <w:rPr>
                <w:sz w:val="28"/>
                <w:szCs w:val="28"/>
              </w:rPr>
              <w:t xml:space="preserve">, их реакции </w:t>
            </w:r>
            <w:proofErr w:type="spellStart"/>
            <w:r w:rsidRPr="00FA2F29">
              <w:rPr>
                <w:sz w:val="28"/>
                <w:szCs w:val="28"/>
              </w:rPr>
              <w:t>азосочетания</w:t>
            </w:r>
            <w:proofErr w:type="spellEnd"/>
            <w:r w:rsidRPr="00FA2F29">
              <w:rPr>
                <w:sz w:val="28"/>
                <w:szCs w:val="28"/>
              </w:rPr>
              <w:t xml:space="preserve"> с фенолами. Реакции замещения </w:t>
            </w:r>
            <w:proofErr w:type="spellStart"/>
            <w:r w:rsidRPr="00FA2F29">
              <w:rPr>
                <w:sz w:val="28"/>
                <w:szCs w:val="28"/>
              </w:rPr>
              <w:t>диазокатиона</w:t>
            </w:r>
            <w:proofErr w:type="spellEnd"/>
            <w:r w:rsidRPr="00FA2F29">
              <w:rPr>
                <w:sz w:val="28"/>
                <w:szCs w:val="28"/>
              </w:rPr>
              <w:t xml:space="preserve"> на другие функциональные группы в солях </w:t>
            </w:r>
            <w:proofErr w:type="spellStart"/>
            <w:r w:rsidRPr="00FA2F29">
              <w:rPr>
                <w:sz w:val="28"/>
                <w:szCs w:val="28"/>
              </w:rPr>
              <w:t>диазония</w:t>
            </w:r>
            <w:proofErr w:type="spellEnd"/>
            <w:r w:rsidRPr="00FA2F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72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Азо</w:t>
            </w:r>
            <w:proofErr w:type="spellEnd"/>
            <w:r w:rsidRPr="00FA2F29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диазосоединения</w:t>
            </w:r>
            <w:proofErr w:type="spellEnd"/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- выполнение опытов;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-решение расчетных задач.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08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"Работа с учебной литературой о роли и применении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азокрасителей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62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3.9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Гидроксикислоты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Классификация </w:t>
            </w:r>
            <w:proofErr w:type="spellStart"/>
            <w:r w:rsidRPr="00FA2F29">
              <w:rPr>
                <w:sz w:val="28"/>
                <w:szCs w:val="28"/>
              </w:rPr>
              <w:t>гидроксикислот</w:t>
            </w:r>
            <w:proofErr w:type="spellEnd"/>
            <w:r w:rsidRPr="00FA2F29">
              <w:rPr>
                <w:sz w:val="28"/>
                <w:szCs w:val="28"/>
              </w:rPr>
              <w:t xml:space="preserve">. Номенклатура. Оптическая активность, изомерия. </w:t>
            </w:r>
            <w:proofErr w:type="spellStart"/>
            <w:r w:rsidRPr="00FA2F29">
              <w:rPr>
                <w:sz w:val="28"/>
                <w:szCs w:val="28"/>
              </w:rPr>
              <w:t>Энантиомеры</w:t>
            </w:r>
            <w:proofErr w:type="spellEnd"/>
            <w:r w:rsidRPr="00FA2F29">
              <w:rPr>
                <w:sz w:val="28"/>
                <w:szCs w:val="28"/>
              </w:rPr>
              <w:t xml:space="preserve">. </w:t>
            </w:r>
            <w:proofErr w:type="spellStart"/>
            <w:r w:rsidRPr="00FA2F29">
              <w:rPr>
                <w:sz w:val="28"/>
                <w:szCs w:val="28"/>
              </w:rPr>
              <w:t>Диастереомеры</w:t>
            </w:r>
            <w:proofErr w:type="spellEnd"/>
            <w:r w:rsidRPr="00FA2F29">
              <w:rPr>
                <w:sz w:val="28"/>
                <w:szCs w:val="28"/>
              </w:rPr>
              <w:t xml:space="preserve">. Рацематы. </w:t>
            </w:r>
            <w:proofErr w:type="spellStart"/>
            <w:r w:rsidRPr="00FA2F29">
              <w:rPr>
                <w:sz w:val="28"/>
                <w:szCs w:val="28"/>
              </w:rPr>
              <w:t>Мезоформы</w:t>
            </w:r>
            <w:proofErr w:type="spellEnd"/>
            <w:r w:rsidRPr="00FA2F29">
              <w:rPr>
                <w:sz w:val="28"/>
                <w:szCs w:val="28"/>
              </w:rPr>
              <w:t xml:space="preserve">. Химические свойства </w:t>
            </w:r>
            <w:proofErr w:type="spellStart"/>
            <w:r w:rsidRPr="00FA2F29">
              <w:rPr>
                <w:sz w:val="28"/>
                <w:szCs w:val="28"/>
              </w:rPr>
              <w:t>гидроксикислот</w:t>
            </w:r>
            <w:proofErr w:type="spellEnd"/>
            <w:r w:rsidRPr="00FA2F29">
              <w:rPr>
                <w:sz w:val="28"/>
                <w:szCs w:val="28"/>
              </w:rPr>
              <w:t xml:space="preserve"> как бифункциональных соединений. Отношение к нагреванию.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33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Гидроксикислоты</w:t>
            </w:r>
            <w:proofErr w:type="spellEnd"/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64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pStyle w:val="aa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"Молочная кислота. Винная кислота. Сегнетова соль. Лимонная кислота.   Применение".</w:t>
            </w:r>
          </w:p>
          <w:p w:rsidR="00FA2F29" w:rsidRPr="00FA2F29" w:rsidRDefault="00FA2F29" w:rsidP="00A13A87">
            <w:pPr>
              <w:spacing w:after="120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64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3.10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Фенолокислоты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Кислотность, химические свойства, реакции карбоксильной группы, реакции фенольного гидроксила, </w:t>
            </w:r>
            <w:proofErr w:type="spellStart"/>
            <w:r w:rsidRPr="00FA2F29">
              <w:rPr>
                <w:sz w:val="28"/>
                <w:szCs w:val="28"/>
              </w:rPr>
              <w:t>декарбоксилирование</w:t>
            </w:r>
            <w:proofErr w:type="spellEnd"/>
            <w:r w:rsidRPr="00FA2F29">
              <w:rPr>
                <w:sz w:val="28"/>
                <w:szCs w:val="28"/>
              </w:rPr>
              <w:t xml:space="preserve">. Качественные реакции </w:t>
            </w:r>
            <w:proofErr w:type="spellStart"/>
            <w:r w:rsidRPr="00FA2F29">
              <w:rPr>
                <w:sz w:val="28"/>
                <w:szCs w:val="28"/>
              </w:rPr>
              <w:t>фенолокислот</w:t>
            </w:r>
            <w:proofErr w:type="spellEnd"/>
            <w:r w:rsidRPr="00FA2F2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32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Фенолокислоты</w:t>
            </w:r>
            <w:proofErr w:type="spellEnd"/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616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pStyle w:val="3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"Салициловая кислота. Эфиры салициловой кислоты: ацетилсалициловая     кислота, </w:t>
            </w:r>
            <w:proofErr w:type="spellStart"/>
            <w:r w:rsidRPr="00FA2F29">
              <w:rPr>
                <w:sz w:val="28"/>
                <w:szCs w:val="28"/>
              </w:rPr>
              <w:t>фенилсалицилат</w:t>
            </w:r>
            <w:proofErr w:type="spellEnd"/>
            <w:r w:rsidRPr="00FA2F29">
              <w:rPr>
                <w:sz w:val="28"/>
                <w:szCs w:val="28"/>
              </w:rPr>
              <w:t>. Применение в медицине, фармации".</w:t>
            </w:r>
          </w:p>
          <w:p w:rsidR="00FA2F29" w:rsidRPr="00FA2F29" w:rsidRDefault="00FA2F29" w:rsidP="00A13A8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376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3.11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Классификация аминокислот. Номенклатура. Строение. Химические свойства: реакции карбоксильной группы, реакции аминогруппы. Отношение к нагреванию. Пептидная связь. 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304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r w:rsidRPr="00FA2F29">
              <w:rPr>
                <w:b/>
                <w:i/>
                <w:sz w:val="28"/>
                <w:szCs w:val="28"/>
              </w:rPr>
              <w:t>Аминокислоты</w:t>
            </w:r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-решение расчетных задач.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23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"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биологическое значение аминокислот. ГАМК. ПАБК и ее эфиры: анестезин, новокаин. Применение в медицине, фармации."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3.12</w:t>
            </w:r>
          </w:p>
          <w:p w:rsidR="00FA2F29" w:rsidRPr="00FA2F29" w:rsidRDefault="00FA2F29" w:rsidP="00A13A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Обобщение по теме: "Гомо- и гетеро-функциональные соединения"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№ 3 по теме: 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Гомо- и </w:t>
            </w:r>
            <w:proofErr w:type="spellStart"/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гетерофункциональные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соединения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ОК-2, ОК-3, ПК-2.1, ПК-2,3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Природные органические соединения.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016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Классификация. Номенклатура. Строение. Цикло – </w:t>
            </w:r>
            <w:proofErr w:type="spellStart"/>
            <w:r w:rsidRPr="00FA2F29">
              <w:rPr>
                <w:sz w:val="28"/>
                <w:szCs w:val="28"/>
              </w:rPr>
              <w:t>оксо</w:t>
            </w:r>
            <w:proofErr w:type="spellEnd"/>
            <w:r w:rsidRPr="00FA2F29">
              <w:rPr>
                <w:sz w:val="28"/>
                <w:szCs w:val="28"/>
              </w:rPr>
              <w:t xml:space="preserve"> – таутомерия. Оптическая изомерия моносахаридов. Формулы Фишера и </w:t>
            </w:r>
            <w:proofErr w:type="spellStart"/>
            <w:r w:rsidRPr="00FA2F29">
              <w:rPr>
                <w:sz w:val="28"/>
                <w:szCs w:val="28"/>
              </w:rPr>
              <w:t>Хеуорса</w:t>
            </w:r>
            <w:proofErr w:type="spellEnd"/>
            <w:r w:rsidRPr="00FA2F29">
              <w:rPr>
                <w:sz w:val="28"/>
                <w:szCs w:val="28"/>
              </w:rPr>
              <w:t xml:space="preserve">. Химические свойства моносахаридов. Реакции </w:t>
            </w:r>
            <w:proofErr w:type="spellStart"/>
            <w:r w:rsidRPr="00FA2F29">
              <w:rPr>
                <w:sz w:val="28"/>
                <w:szCs w:val="28"/>
              </w:rPr>
              <w:t>полуацетального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гидроксила, реакции спиртовых гидроксилов, окисления, восстановления. Дисахариды: сахароза, лактоза.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32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r w:rsidRPr="00FA2F29">
              <w:rPr>
                <w:b/>
                <w:i/>
                <w:sz w:val="28"/>
                <w:szCs w:val="28"/>
              </w:rPr>
              <w:t>Углеводы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0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"Биологическая роль углеводов. Применение в медицине."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200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Жиры.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Классификация. Номенклатура. Общая характеристика строения жиров. Физические свойства жиров. Химические свойства. Кислотный и щелочной гидролиз, гидрогенизация жидких жиров.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240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r w:rsidRPr="00FA2F29">
              <w:rPr>
                <w:b/>
                <w:i/>
                <w:sz w:val="28"/>
                <w:szCs w:val="28"/>
              </w:rPr>
              <w:t>Жиры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решение экспериментальных задач;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выполнение опытов;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решение расчетных задач.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988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"Окисление жиров. Биологическая роль жиров. Применение в фармации."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360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4,3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Строение. Пептидная связь. Пептидная цепь. Первичная и вторичная структура белков. Денатурация белка. Качественные реакции на белки.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312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"Физиологически активные пептиды (некоторые гормоны). Биологическое значение белков." </w:t>
            </w:r>
          </w:p>
          <w:p w:rsidR="00FA2F29" w:rsidRPr="00FA2F29" w:rsidRDefault="00FA2F29" w:rsidP="00A13A87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с учебной литературой.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920"/>
        </w:trPr>
        <w:tc>
          <w:tcPr>
            <w:tcW w:w="2410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4.4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Гетероциклические соединения</w:t>
            </w: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Классификация. Номенклатура. Строение. Ароматичность. </w:t>
            </w:r>
            <w:proofErr w:type="spellStart"/>
            <w:r w:rsidRPr="00FA2F29">
              <w:rPr>
                <w:sz w:val="28"/>
                <w:szCs w:val="28"/>
              </w:rPr>
              <w:t>Пиррольный</w:t>
            </w:r>
            <w:proofErr w:type="spellEnd"/>
            <w:r w:rsidRPr="00FA2F29">
              <w:rPr>
                <w:sz w:val="28"/>
                <w:szCs w:val="28"/>
              </w:rPr>
              <w:t xml:space="preserve"> и пиридиновый атомы азота - зависимость между их строением и свойствами соединений. Химические свойства: кислотно – основные, реакции </w:t>
            </w:r>
            <w:proofErr w:type="spellStart"/>
            <w:r w:rsidRPr="00FA2F29">
              <w:rPr>
                <w:sz w:val="28"/>
                <w:szCs w:val="28"/>
              </w:rPr>
              <w:t>электрофильного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замещения, восстановление. Фуран. Тиофен. Пиррол. </w:t>
            </w:r>
            <w:proofErr w:type="spellStart"/>
            <w:r w:rsidRPr="00FA2F29">
              <w:rPr>
                <w:sz w:val="28"/>
                <w:szCs w:val="28"/>
              </w:rPr>
              <w:t>Диазолы</w:t>
            </w:r>
            <w:proofErr w:type="spellEnd"/>
            <w:r w:rsidRPr="00FA2F29">
              <w:rPr>
                <w:sz w:val="28"/>
                <w:szCs w:val="28"/>
              </w:rPr>
              <w:t xml:space="preserve">. Азины. </w:t>
            </w:r>
            <w:proofErr w:type="spellStart"/>
            <w:r w:rsidRPr="00FA2F29">
              <w:rPr>
                <w:sz w:val="28"/>
                <w:szCs w:val="28"/>
              </w:rPr>
              <w:t>Диазины</w:t>
            </w:r>
            <w:proofErr w:type="spellEnd"/>
            <w:r w:rsidRPr="00FA2F29">
              <w:rPr>
                <w:sz w:val="28"/>
                <w:szCs w:val="28"/>
              </w:rPr>
              <w:t>.</w:t>
            </w:r>
          </w:p>
          <w:p w:rsidR="00FA2F29" w:rsidRPr="00FA2F29" w:rsidRDefault="00FA2F29" w:rsidP="00A13A87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rPr>
          <w:cantSplit/>
          <w:trHeight w:val="1745"/>
        </w:trPr>
        <w:tc>
          <w:tcPr>
            <w:tcW w:w="2410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A13A87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"Фурацилин, Антипирин. Амидопирин. Анальгин. Дибазол. Никотиновая кислота. Барбитураты. Теофиллин, Теобромин, Кофеин. Применение в медицине."</w:t>
            </w:r>
          </w:p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4.5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gram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Итоговая)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A13A87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A1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ОК-2, ОК-3, ПК-1.1, ПК-2.1, ПК-2.2, ПК-2.3</w:t>
            </w:r>
          </w:p>
        </w:tc>
        <w:tc>
          <w:tcPr>
            <w:tcW w:w="992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3657F5">
        <w:tc>
          <w:tcPr>
            <w:tcW w:w="2410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3657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A2F29" w:rsidRPr="003657F5" w:rsidRDefault="003657F5" w:rsidP="00365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ab/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sz w:val="28"/>
          <w:szCs w:val="28"/>
        </w:rPr>
        <w:sectPr w:rsidR="00FA2F29" w:rsidRPr="00FA2F29">
          <w:pgSz w:w="16840" w:h="11907" w:orient="landscape" w:code="9"/>
          <w:pgMar w:top="1134" w:right="907" w:bottom="1134" w:left="1440" w:header="720" w:footer="720" w:gutter="0"/>
          <w:cols w:space="720"/>
        </w:sect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>УСЛОВИЯ РЕАЛИЗАЦИИ ПРОГРАММЫ ДИСЦИПЛИНЫ</w:t>
      </w:r>
    </w:p>
    <w:p w:rsidR="00FA2F29" w:rsidRPr="00FA2F29" w:rsidRDefault="00FA2F29" w:rsidP="003657F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ОРГАНИЧ</w:t>
      </w:r>
      <w:r w:rsidR="003657F5">
        <w:rPr>
          <w:rFonts w:ascii="Times New Roman" w:hAnsi="Times New Roman" w:cs="Times New Roman"/>
          <w:b/>
          <w:bCs/>
          <w:sz w:val="28"/>
          <w:szCs w:val="28"/>
        </w:rPr>
        <w:t>ЕСКАЯ ХИМИЯ</w:t>
      </w:r>
    </w:p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материально – техническому оборудованию.</w:t>
      </w:r>
    </w:p>
    <w:p w:rsidR="00FA2F29" w:rsidRPr="00FA2F29" w:rsidRDefault="00FA2F29" w:rsidP="00FA2F29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FA2F29">
        <w:rPr>
          <w:sz w:val="28"/>
          <w:szCs w:val="28"/>
        </w:rPr>
        <w:t>Реализация программы дисциплины требует наличия учебного кабинета органической химии. Он же может являться и лабораторным кабинетом для выполнения практических занятий.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Стенды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Портреты известных ученых в области органической химии.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Таблицы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F29">
        <w:rPr>
          <w:rFonts w:ascii="Times New Roman" w:hAnsi="Times New Roman" w:cs="Times New Roman"/>
          <w:sz w:val="28"/>
          <w:szCs w:val="28"/>
        </w:rPr>
        <w:t>Микротаблицы</w:t>
      </w:r>
      <w:proofErr w:type="spellEnd"/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Аптечка.</w:t>
      </w:r>
    </w:p>
    <w:p w:rsidR="00FA2F29" w:rsidRPr="00FA2F29" w:rsidRDefault="00FA2F29" w:rsidP="00FA2F29">
      <w:p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tabs>
          <w:tab w:val="num" w:pos="1134"/>
        </w:tabs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F29">
        <w:rPr>
          <w:rFonts w:ascii="Times New Roman" w:hAnsi="Times New Roman" w:cs="Times New Roman"/>
          <w:sz w:val="28"/>
          <w:szCs w:val="28"/>
        </w:rPr>
        <w:t>Кодоскоп</w:t>
      </w:r>
      <w:proofErr w:type="spellEnd"/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Магнитофон и видеомагнитофон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Мультимедийная установка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Компьютер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Видео- и </w:t>
      </w:r>
      <w:r w:rsidRPr="00FA2F2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A2F29">
        <w:rPr>
          <w:rFonts w:ascii="Times New Roman" w:hAnsi="Times New Roman" w:cs="Times New Roman"/>
          <w:sz w:val="28"/>
          <w:szCs w:val="28"/>
        </w:rPr>
        <w:t>-фильмы</w:t>
      </w:r>
    </w:p>
    <w:p w:rsidR="00FA2F29" w:rsidRPr="00FA2F29" w:rsidRDefault="00FA2F29" w:rsidP="00FA2F29">
      <w:pPr>
        <w:tabs>
          <w:tab w:val="num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FA2F29" w:rsidP="00FA2F29">
      <w:pPr>
        <w:tabs>
          <w:tab w:val="num" w:pos="1134"/>
        </w:tabs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Оборудование лабораторий и рабочих мест лаборатории: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Электрическая плитка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Баня водяная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Огнетушители, песок, одеяло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Спиртометры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Термометр химический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Сетки металлические </w:t>
      </w:r>
      <w:proofErr w:type="spellStart"/>
      <w:r w:rsidRPr="00FA2F29">
        <w:rPr>
          <w:rFonts w:ascii="Times New Roman" w:hAnsi="Times New Roman" w:cs="Times New Roman"/>
          <w:sz w:val="28"/>
          <w:szCs w:val="28"/>
        </w:rPr>
        <w:t>асбестированные</w:t>
      </w:r>
      <w:proofErr w:type="spellEnd"/>
      <w:r w:rsidRPr="00FA2F29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Штатив металлический с набором колец и лапок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Штатив для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Спиртовка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Штатив лабораторный для закрепления посуды и приборов</w:t>
      </w:r>
      <w:r w:rsidRPr="00FA2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с 2-3 лапками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Пробирки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Воронка лабораторная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Колба коническая разной емкости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Палочки стеклянные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Пипетки глазные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Стаканы химические разной емкости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Стекла предметные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Стекла предметные с углублением для капельного анализа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Цилиндры мерные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Чашка выпарительная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Бумага фильтровальная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Вата гигроскопическая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Держатель для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Штатив для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Ерши для мойки колб и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Карандаши по стеклу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Полотенце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Кружки фарфоровые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Стекла часовые</w:t>
      </w:r>
    </w:p>
    <w:p w:rsidR="00FA2F29" w:rsidRPr="00FA2F29" w:rsidRDefault="00FA2F29" w:rsidP="00FA2F29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A2F29" w:rsidRPr="00FA2F29" w:rsidRDefault="00FA2F29" w:rsidP="00FA2F29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 Информационное обеспечение обучения</w:t>
      </w:r>
    </w:p>
    <w:p w:rsidR="00FA2F29" w:rsidRPr="00FA2F29" w:rsidRDefault="00FA2F29" w:rsidP="00FA2F29">
      <w:pPr>
        <w:pStyle w:val="aa"/>
        <w:spacing w:after="0"/>
        <w:ind w:left="0"/>
        <w:rPr>
          <w:b/>
          <w:bCs/>
          <w:sz w:val="28"/>
          <w:szCs w:val="28"/>
        </w:rPr>
      </w:pPr>
      <w:r w:rsidRPr="00FA2F29">
        <w:rPr>
          <w:sz w:val="28"/>
          <w:szCs w:val="28"/>
        </w:rPr>
        <w:tab/>
      </w:r>
      <w:r w:rsidR="003657F5">
        <w:rPr>
          <w:b/>
          <w:sz w:val="28"/>
          <w:szCs w:val="28"/>
        </w:rPr>
        <w:t>Перечень рекомендуемых учебных изданий, Интернет-</w:t>
      </w:r>
      <w:r w:rsidRPr="00FA2F29">
        <w:rPr>
          <w:b/>
          <w:sz w:val="28"/>
          <w:szCs w:val="28"/>
        </w:rPr>
        <w:t>ресурсов, дополнительной литературы.</w:t>
      </w:r>
    </w:p>
    <w:p w:rsidR="00FA2F29" w:rsidRPr="00FA2F29" w:rsidRDefault="00FA2F29" w:rsidP="00FA2F29">
      <w:pPr>
        <w:pStyle w:val="aa"/>
        <w:spacing w:after="0"/>
        <w:ind w:left="0"/>
        <w:rPr>
          <w:b/>
          <w:sz w:val="28"/>
          <w:szCs w:val="28"/>
        </w:rPr>
      </w:pPr>
    </w:p>
    <w:p w:rsidR="00FA2F29" w:rsidRPr="00FA2F29" w:rsidRDefault="00FA2F29" w:rsidP="00FA2F29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Основные источники:</w:t>
      </w:r>
    </w:p>
    <w:p w:rsidR="00FA2F29" w:rsidRPr="003657F5" w:rsidRDefault="00FA2F29" w:rsidP="003657F5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</w:t>
      </w:r>
      <w:r w:rsidR="006165C3"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Органическая </w:t>
      </w:r>
      <w:proofErr w:type="gramStart"/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химия./</w:t>
      </w:r>
      <w:proofErr w:type="gramEnd"/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Под ред. Н.А. </w:t>
      </w:r>
      <w:proofErr w:type="spellStart"/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Тюкав</w:t>
      </w:r>
      <w:r w:rsidR="006165C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киной</w:t>
      </w:r>
      <w:proofErr w:type="spellEnd"/>
      <w:r w:rsidR="006165C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.- М.: «ГЭОТАР Медиа», 2018</w:t>
      </w:r>
      <w:r w:rsidR="003657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г.</w:t>
      </w:r>
    </w:p>
    <w:p w:rsidR="00FA2F29" w:rsidRPr="00FA2F29" w:rsidRDefault="00FA2F29" w:rsidP="003657F5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A2F29" w:rsidRPr="00FA2F29" w:rsidRDefault="00FA2F29" w:rsidP="006165C3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Габриелян</w:t>
      </w:r>
      <w:r w:rsidR="003657F5">
        <w:rPr>
          <w:rFonts w:ascii="Times New Roman" w:hAnsi="Times New Roman" w:cs="Times New Roman"/>
          <w:sz w:val="28"/>
          <w:szCs w:val="28"/>
        </w:rPr>
        <w:t xml:space="preserve"> О.С., Химия – 11, "Дрофа". 2017</w:t>
      </w:r>
      <w:r w:rsidRPr="00FA2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F29" w:rsidRPr="00FA2F29" w:rsidRDefault="00FA2F29" w:rsidP="006165C3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Ю.М. Ерохин, Химия, Москва, Изд</w:t>
      </w:r>
      <w:r w:rsidR="006165C3">
        <w:rPr>
          <w:rFonts w:ascii="Times New Roman" w:hAnsi="Times New Roman" w:cs="Times New Roman"/>
          <w:sz w:val="28"/>
          <w:szCs w:val="28"/>
        </w:rPr>
        <w:t>ательство центр "Академия", 2017</w:t>
      </w:r>
      <w:r w:rsidRPr="00FA2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F29" w:rsidRPr="00FA2F29" w:rsidRDefault="00FA2F29" w:rsidP="006165C3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F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A2F29">
        <w:rPr>
          <w:rFonts w:ascii="Times New Roman" w:hAnsi="Times New Roman" w:cs="Times New Roman"/>
          <w:sz w:val="28"/>
          <w:szCs w:val="28"/>
        </w:rPr>
        <w:t xml:space="preserve"> – методические пособия, разработанные преподавателями ОУ.</w:t>
      </w:r>
    </w:p>
    <w:p w:rsidR="00FA2F29" w:rsidRPr="00FA2F29" w:rsidRDefault="003657F5" w:rsidP="006165C3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2F29" w:rsidRPr="00FA2F29">
        <w:rPr>
          <w:rFonts w:ascii="Times New Roman" w:hAnsi="Times New Roman" w:cs="Times New Roman"/>
          <w:sz w:val="28"/>
          <w:szCs w:val="28"/>
        </w:rPr>
        <w:t xml:space="preserve">Пустовалова Л.М., Органическая химия. </w:t>
      </w:r>
      <w:proofErr w:type="gramStart"/>
      <w:r w:rsidR="006165C3">
        <w:rPr>
          <w:rFonts w:ascii="Times New Roman" w:hAnsi="Times New Roman" w:cs="Times New Roman"/>
          <w:sz w:val="28"/>
          <w:szCs w:val="28"/>
        </w:rPr>
        <w:t>СПО.-</w:t>
      </w:r>
      <w:proofErr w:type="gramEnd"/>
      <w:r w:rsidR="006165C3">
        <w:rPr>
          <w:rFonts w:ascii="Times New Roman" w:hAnsi="Times New Roman" w:cs="Times New Roman"/>
          <w:sz w:val="28"/>
          <w:szCs w:val="28"/>
        </w:rPr>
        <w:t xml:space="preserve"> Ростов на/Д «Феникс», 2017</w:t>
      </w:r>
      <w:r w:rsidR="00FA2F29" w:rsidRPr="00FA2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F29" w:rsidRPr="00FA2F29" w:rsidRDefault="00FA2F29" w:rsidP="00FA2F29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FA2F29" w:rsidRPr="00FA2F29" w:rsidRDefault="00FA2F29" w:rsidP="000A69A6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Style w:val="af"/>
          <w:rFonts w:ascii="Times New Roman" w:hAnsi="Times New Roman" w:cs="Times New Roman"/>
          <w:color w:val="000000"/>
          <w:sz w:val="28"/>
          <w:szCs w:val="28"/>
        </w:rPr>
        <w:t>1.Энциклопедия “</w:t>
      </w:r>
      <w:proofErr w:type="spellStart"/>
      <w:r w:rsidRPr="00FA2F29">
        <w:rPr>
          <w:rStyle w:val="af"/>
          <w:rFonts w:ascii="Times New Roman" w:hAnsi="Times New Roman" w:cs="Times New Roman"/>
          <w:color w:val="000000"/>
          <w:sz w:val="28"/>
          <w:szCs w:val="28"/>
        </w:rPr>
        <w:t>Кругосвет</w:t>
      </w:r>
      <w:proofErr w:type="spellEnd"/>
      <w:r w:rsidRPr="00FA2F29">
        <w:rPr>
          <w:rStyle w:val="af"/>
          <w:rFonts w:ascii="Times New Roman" w:hAnsi="Times New Roman" w:cs="Times New Roman"/>
          <w:color w:val="000000"/>
          <w:sz w:val="28"/>
          <w:szCs w:val="28"/>
        </w:rPr>
        <w:t>”: химия. Научно-популярные публикации</w:t>
      </w:r>
      <w:r w:rsidRPr="00FA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http://www.krugosvet.ru/cMenu/23_00.htm</w:t>
        </w:r>
      </w:hyperlink>
    </w:p>
    <w:p w:rsidR="00FA2F29" w:rsidRPr="00FA2F29" w:rsidRDefault="00FA2F29" w:rsidP="00FA2F29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A2F2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Популярная библиотека химических элементов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История открытия, физические свойства элементов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0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http://www.n-t.org/ri/ps</w:t>
        </w:r>
      </w:hyperlink>
    </w:p>
    <w:p w:rsidR="00FA2F29" w:rsidRPr="00FA2F29" w:rsidRDefault="00FA2F29" w:rsidP="00FA2F29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3.Обучающая энциклопедия: химия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Теоретические основы общей, неорганической и органической химии, тесты, справочные материалы.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1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http://www.informika.ru/text/database/chemy/START.html</w:t>
        </w:r>
      </w:hyperlink>
    </w:p>
    <w:p w:rsidR="00FA2F29" w:rsidRPr="00FA2F29" w:rsidRDefault="00FA2F29" w:rsidP="00FA2F29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4.Бесплатный курс химии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Электронный учебник по общей и неорганической химии: теоретические основы, большое количество задач с решениями, справочные материалы, домашние задания, рекомендации к экзаменам.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2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http://www.anriintern.com/chemistry/intro.shtml</w:t>
        </w:r>
      </w:hyperlink>
    </w:p>
    <w:p w:rsidR="006165C3" w:rsidRPr="006165C3" w:rsidRDefault="006165C3" w:rsidP="006165C3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165C3">
        <w:rPr>
          <w:rFonts w:ascii="Times New Roman" w:hAnsi="Times New Roman" w:cs="Times New Roman"/>
          <w:b/>
          <w:sz w:val="28"/>
          <w:szCs w:val="28"/>
        </w:rPr>
        <w:t>Электронно-библиотечные системы:</w:t>
      </w:r>
    </w:p>
    <w:p w:rsidR="006165C3" w:rsidRPr="005364F9" w:rsidRDefault="006165C3" w:rsidP="006165C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5364F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4F9">
        <w:rPr>
          <w:rFonts w:ascii="Times New Roman" w:hAnsi="Times New Roman" w:cs="Times New Roman"/>
          <w:sz w:val="28"/>
          <w:szCs w:val="28"/>
        </w:rPr>
        <w:t>http:www.BOOK.ru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65C3" w:rsidRPr="00BA2062" w:rsidRDefault="006165C3" w:rsidP="006165C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«Лань» (http:www.e.lanbook.com)</w:t>
      </w: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7F5" w:rsidRDefault="00365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A2F29" w:rsidRPr="00FA2F29" w:rsidRDefault="003657F5" w:rsidP="003657F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FA2F29" w:rsidRPr="00FA2F29" w:rsidTr="00A13A87">
        <w:tc>
          <w:tcPr>
            <w:tcW w:w="4784" w:type="dxa"/>
            <w:vAlign w:val="center"/>
          </w:tcPr>
          <w:p w:rsidR="00FA2F29" w:rsidRPr="00FA2F29" w:rsidRDefault="00FA2F29" w:rsidP="00A13A87">
            <w:pPr>
              <w:pStyle w:val="4"/>
              <w:jc w:val="center"/>
            </w:pPr>
            <w:r w:rsidRPr="00FA2F29">
              <w:t>Результаты обучения</w:t>
            </w:r>
          </w:p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9" w:type="dxa"/>
            <w:vAlign w:val="center"/>
          </w:tcPr>
          <w:p w:rsidR="00FA2F29" w:rsidRPr="00FA2F29" w:rsidRDefault="00FA2F29" w:rsidP="00A13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A2F29" w:rsidRPr="00FA2F29" w:rsidTr="00A13A87">
        <w:tc>
          <w:tcPr>
            <w:tcW w:w="4784" w:type="dxa"/>
          </w:tcPr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доказывать с помощью химических реакций химические свойства веществ органической природы, в том числе лекарственных.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</w:tr>
      <w:tr w:rsidR="00FA2F29" w:rsidRPr="00FA2F29" w:rsidTr="00A13A87">
        <w:trPr>
          <w:trHeight w:val="1557"/>
        </w:trPr>
        <w:tc>
          <w:tcPr>
            <w:tcW w:w="4784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идентифицировать органические вещества, в том числе лекарственные, по физико-химическим свойствам.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Решений задач.</w:t>
            </w:r>
          </w:p>
        </w:tc>
      </w:tr>
      <w:tr w:rsidR="00FA2F29" w:rsidRPr="00FA2F29" w:rsidTr="00A13A87">
        <w:tc>
          <w:tcPr>
            <w:tcW w:w="4784" w:type="dxa"/>
          </w:tcPr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классифицировать органические вещества по кислотно – основным свойствам.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A13A87">
        <w:tc>
          <w:tcPr>
            <w:tcW w:w="4784" w:type="dxa"/>
          </w:tcPr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составлять формулы органических соединений и давать им названия.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Решений задач.</w:t>
            </w:r>
          </w:p>
        </w:tc>
      </w:tr>
      <w:tr w:rsidR="00FA2F29" w:rsidRPr="00FA2F29" w:rsidTr="00A13A87">
        <w:tc>
          <w:tcPr>
            <w:tcW w:w="4784" w:type="dxa"/>
          </w:tcPr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Знания: </w:t>
            </w:r>
          </w:p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теории А.М. Бутлерова.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FA2F29" w:rsidRPr="00FA2F29" w:rsidTr="00A13A87">
        <w:tc>
          <w:tcPr>
            <w:tcW w:w="4784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строения и реакционных способностей органических соединений.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Решений задач.</w:t>
            </w:r>
          </w:p>
        </w:tc>
      </w:tr>
      <w:tr w:rsidR="00FA2F29" w:rsidRPr="00FA2F29" w:rsidTr="00A13A87">
        <w:tc>
          <w:tcPr>
            <w:tcW w:w="4784" w:type="dxa"/>
          </w:tcPr>
          <w:p w:rsidR="00FA2F29" w:rsidRPr="00FA2F29" w:rsidRDefault="00FA2F29" w:rsidP="00A13A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способов получения органических соединений.</w:t>
            </w:r>
          </w:p>
        </w:tc>
        <w:tc>
          <w:tcPr>
            <w:tcW w:w="4679" w:type="dxa"/>
          </w:tcPr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A1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E41" w:rsidRDefault="002A6E41" w:rsidP="003657F5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2A6E41" w:rsidRDefault="002A6E41" w:rsidP="003657F5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6"/>
        <w:gridCol w:w="7199"/>
        <w:gridCol w:w="1666"/>
      </w:tblGrid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Тема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и задачи органической химии. Теория строения органических соединений А.М. Бутлерова.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Арены.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Галогенпроизводные углеводородов.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Кислотно-основные свойства органических соединений.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Фенолы.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Оксосоединения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Карбоновые кислоты.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диазосоединения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Гидроксикислоты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Фенолоксикислоты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Аминокислоты.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Гетероциклические соединения.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часов.</w:t>
            </w:r>
          </w:p>
        </w:tc>
      </w:tr>
    </w:tbl>
    <w:p w:rsidR="002A6E41" w:rsidRDefault="002A6E41" w:rsidP="002A6E41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2A6E41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2A6E41" w:rsidRDefault="002A6E41" w:rsidP="003657F5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6"/>
        <w:gridCol w:w="7199"/>
        <w:gridCol w:w="1666"/>
      </w:tblGrid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Тема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часов.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Арены.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№1: Углеводороды.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Галогеналканы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Фенолы.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Альдегиды.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Карбоновые кислоты.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№2 Монофункциональные соединения.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диазосоединения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Гидроксикислоты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Фенолоксислоты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Аминокислоты.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работа №3. Гомо-,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гетерофункциональные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соединения.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№4. Итоговая.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E41" w:rsidTr="002A6E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E41" w:rsidRDefault="002A6E4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часов</w:t>
            </w:r>
          </w:p>
        </w:tc>
      </w:tr>
    </w:tbl>
    <w:p w:rsidR="00FA2F29" w:rsidRDefault="00FA2F29" w:rsidP="002A6E41">
      <w:pPr>
        <w:spacing w:line="300" w:lineRule="exact"/>
      </w:pPr>
    </w:p>
    <w:sectPr w:rsidR="00FA2F29" w:rsidSect="00BA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8D" w:rsidRDefault="006E0E8D" w:rsidP="00FA2F29">
      <w:pPr>
        <w:spacing w:after="0" w:line="240" w:lineRule="auto"/>
      </w:pPr>
      <w:r>
        <w:separator/>
      </w:r>
    </w:p>
  </w:endnote>
  <w:endnote w:type="continuationSeparator" w:id="0">
    <w:p w:rsidR="006E0E8D" w:rsidRDefault="006E0E8D" w:rsidP="00FA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87" w:rsidRDefault="00A13A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3A87" w:rsidRDefault="00A13A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87" w:rsidRDefault="00A13A87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8D" w:rsidRDefault="006E0E8D" w:rsidP="00FA2F29">
      <w:pPr>
        <w:spacing w:after="0" w:line="240" w:lineRule="auto"/>
      </w:pPr>
      <w:r>
        <w:separator/>
      </w:r>
    </w:p>
  </w:footnote>
  <w:footnote w:type="continuationSeparator" w:id="0">
    <w:p w:rsidR="006E0E8D" w:rsidRDefault="006E0E8D" w:rsidP="00FA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61F02"/>
    <w:multiLevelType w:val="hybridMultilevel"/>
    <w:tmpl w:val="2FEE2C46"/>
    <w:lvl w:ilvl="0" w:tplc="F5F0AD2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E76CCEF4">
      <w:numFmt w:val="none"/>
      <w:lvlText w:val=""/>
      <w:lvlJc w:val="left"/>
      <w:pPr>
        <w:tabs>
          <w:tab w:val="num" w:pos="360"/>
        </w:tabs>
      </w:pPr>
    </w:lvl>
    <w:lvl w:ilvl="2" w:tplc="1EA04510">
      <w:numFmt w:val="none"/>
      <w:lvlText w:val=""/>
      <w:lvlJc w:val="left"/>
      <w:pPr>
        <w:tabs>
          <w:tab w:val="num" w:pos="360"/>
        </w:tabs>
      </w:pPr>
    </w:lvl>
    <w:lvl w:ilvl="3" w:tplc="F0F6AC30">
      <w:numFmt w:val="none"/>
      <w:lvlText w:val=""/>
      <w:lvlJc w:val="left"/>
      <w:pPr>
        <w:tabs>
          <w:tab w:val="num" w:pos="360"/>
        </w:tabs>
      </w:pPr>
    </w:lvl>
    <w:lvl w:ilvl="4" w:tplc="5D5AC8FE">
      <w:numFmt w:val="none"/>
      <w:lvlText w:val=""/>
      <w:lvlJc w:val="left"/>
      <w:pPr>
        <w:tabs>
          <w:tab w:val="num" w:pos="360"/>
        </w:tabs>
      </w:pPr>
    </w:lvl>
    <w:lvl w:ilvl="5" w:tplc="6D82AF72">
      <w:numFmt w:val="none"/>
      <w:lvlText w:val=""/>
      <w:lvlJc w:val="left"/>
      <w:pPr>
        <w:tabs>
          <w:tab w:val="num" w:pos="360"/>
        </w:tabs>
      </w:pPr>
    </w:lvl>
    <w:lvl w:ilvl="6" w:tplc="4F025480">
      <w:numFmt w:val="none"/>
      <w:lvlText w:val=""/>
      <w:lvlJc w:val="left"/>
      <w:pPr>
        <w:tabs>
          <w:tab w:val="num" w:pos="360"/>
        </w:tabs>
      </w:pPr>
    </w:lvl>
    <w:lvl w:ilvl="7" w:tplc="4D94933C">
      <w:numFmt w:val="none"/>
      <w:lvlText w:val=""/>
      <w:lvlJc w:val="left"/>
      <w:pPr>
        <w:tabs>
          <w:tab w:val="num" w:pos="360"/>
        </w:tabs>
      </w:pPr>
    </w:lvl>
    <w:lvl w:ilvl="8" w:tplc="CCC8CA6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0C26416"/>
    <w:multiLevelType w:val="hybridMultilevel"/>
    <w:tmpl w:val="9B686926"/>
    <w:lvl w:ilvl="0" w:tplc="E150702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6BD617B"/>
    <w:multiLevelType w:val="hybridMultilevel"/>
    <w:tmpl w:val="B8947A2C"/>
    <w:lvl w:ilvl="0" w:tplc="D1BA5622">
      <w:start w:val="1"/>
      <w:numFmt w:val="decimal"/>
      <w:suff w:val="space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76CE"/>
    <w:multiLevelType w:val="hybridMultilevel"/>
    <w:tmpl w:val="4A02B14A"/>
    <w:lvl w:ilvl="0" w:tplc="C6E0389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E2143D"/>
    <w:multiLevelType w:val="hybridMultilevel"/>
    <w:tmpl w:val="3E7219D0"/>
    <w:lvl w:ilvl="0" w:tplc="04BC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F575A"/>
    <w:multiLevelType w:val="hybridMultilevel"/>
    <w:tmpl w:val="113A1C8A"/>
    <w:lvl w:ilvl="0" w:tplc="7F0C553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1F07248"/>
    <w:multiLevelType w:val="hybridMultilevel"/>
    <w:tmpl w:val="482086D2"/>
    <w:lvl w:ilvl="0" w:tplc="A39871C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5F4"/>
    <w:multiLevelType w:val="multilevel"/>
    <w:tmpl w:val="5B1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F29"/>
    <w:rsid w:val="00003B2E"/>
    <w:rsid w:val="00097F26"/>
    <w:rsid w:val="000A69A6"/>
    <w:rsid w:val="000E00B5"/>
    <w:rsid w:val="00157E78"/>
    <w:rsid w:val="0017600C"/>
    <w:rsid w:val="001C4782"/>
    <w:rsid w:val="002A420D"/>
    <w:rsid w:val="002A6E41"/>
    <w:rsid w:val="002D0C9A"/>
    <w:rsid w:val="00321BF6"/>
    <w:rsid w:val="003657F5"/>
    <w:rsid w:val="003D7709"/>
    <w:rsid w:val="00433A7C"/>
    <w:rsid w:val="0043405A"/>
    <w:rsid w:val="005D7CF1"/>
    <w:rsid w:val="006165C3"/>
    <w:rsid w:val="0063639A"/>
    <w:rsid w:val="006E0E8D"/>
    <w:rsid w:val="006F4509"/>
    <w:rsid w:val="00725EBA"/>
    <w:rsid w:val="008267B8"/>
    <w:rsid w:val="00884A54"/>
    <w:rsid w:val="008A160B"/>
    <w:rsid w:val="008B3D8C"/>
    <w:rsid w:val="00914C2A"/>
    <w:rsid w:val="00956E5F"/>
    <w:rsid w:val="00A13A87"/>
    <w:rsid w:val="00B13871"/>
    <w:rsid w:val="00BA4E4E"/>
    <w:rsid w:val="00CA6BD3"/>
    <w:rsid w:val="00D02083"/>
    <w:rsid w:val="00D14998"/>
    <w:rsid w:val="00DB6760"/>
    <w:rsid w:val="00EA148D"/>
    <w:rsid w:val="00EB2AD0"/>
    <w:rsid w:val="00EB3EC1"/>
    <w:rsid w:val="00F2071B"/>
    <w:rsid w:val="00FA107E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E567-8733-4C5D-A901-F471E13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29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FA2F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2F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2F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2F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2F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2F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2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A2F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A2F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2F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 Знак"/>
    <w:basedOn w:val="a"/>
    <w:rsid w:val="00FA2F2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2">
    <w:name w:val="Body Text 3"/>
    <w:basedOn w:val="a"/>
    <w:link w:val="310"/>
    <w:rsid w:val="00FA2F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FA2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FA2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2F29"/>
  </w:style>
  <w:style w:type="paragraph" w:styleId="33">
    <w:name w:val="Body Text Indent 3"/>
    <w:basedOn w:val="a"/>
    <w:link w:val="34"/>
    <w:rsid w:val="00FA2F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2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"/>
    <w:basedOn w:val="a"/>
    <w:rsid w:val="00FA2F2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A2F29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2F29"/>
    <w:pPr>
      <w:tabs>
        <w:tab w:val="num" w:pos="720"/>
      </w:tabs>
      <w:spacing w:after="0" w:line="240" w:lineRule="auto"/>
      <w:ind w:left="720" w:hanging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FA2F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2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FA2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A2F29"/>
    <w:rPr>
      <w:b/>
      <w:bCs/>
    </w:rPr>
  </w:style>
  <w:style w:type="character" w:styleId="af0">
    <w:name w:val="Hyperlink"/>
    <w:basedOn w:val="a0"/>
    <w:uiPriority w:val="99"/>
    <w:semiHidden/>
    <w:unhideWhenUsed/>
    <w:rsid w:val="00FA2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nriintern.com/chemistry/intr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ika.ru/text/database/chemy/STAR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-t.org/ri/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cMenu/23_0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Женюх</dc:creator>
  <cp:lastModifiedBy>Евгений В. Лукьянцев</cp:lastModifiedBy>
  <cp:revision>6</cp:revision>
  <dcterms:created xsi:type="dcterms:W3CDTF">2020-02-14T05:45:00Z</dcterms:created>
  <dcterms:modified xsi:type="dcterms:W3CDTF">2020-06-25T12:16:00Z</dcterms:modified>
</cp:coreProperties>
</file>